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F51346">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F51346">
      <w:pPr>
        <w:rPr>
          <w:sz w:val="28"/>
          <w:szCs w:val="28"/>
        </w:rPr>
      </w:pPr>
      <w:r w:rsidRPr="004734D5">
        <w:t>RECYTHERM</w:t>
      </w:r>
      <w:r w:rsidR="0040434A" w:rsidRPr="004734D5">
        <w:tab/>
      </w:r>
      <w:r w:rsidR="0040434A" w:rsidRPr="004734D5">
        <w:tab/>
      </w:r>
      <w:r w:rsidR="00415CE5" w:rsidRPr="004734D5">
        <w:t xml:space="preserve">      </w:t>
      </w:r>
      <w:r w:rsidR="00415CE5" w:rsidRPr="004734D5">
        <w:tab/>
      </w:r>
      <w:r w:rsidR="00415CE5" w:rsidRPr="004734D5">
        <w:tab/>
      </w:r>
      <w:r w:rsidR="006C4B7A" w:rsidRPr="004734D5">
        <w:tab/>
      </w:r>
      <w:r w:rsidRPr="004734D5">
        <w:tab/>
      </w:r>
      <w:r w:rsidRPr="004734D5">
        <w:tab/>
      </w:r>
      <w:r w:rsidR="005D1318" w:rsidRPr="004734D5">
        <w:tab/>
      </w:r>
      <w:r w:rsidR="00040346">
        <w:rPr>
          <w:sz w:val="28"/>
          <w:szCs w:val="28"/>
        </w:rPr>
        <w:t>FACTURE</w:t>
      </w:r>
    </w:p>
    <w:p w14:paraId="4487E8FD" w14:textId="77777777" w:rsidR="006C4B7A" w:rsidRPr="004734D5" w:rsidRDefault="00F91543" w:rsidP="00F51346">
      <w:pPr>
        <w:pStyle w:val="Textebrut"/>
      </w:pPr>
      <w:r w:rsidRPr="004734D5">
        <w:t>Chemin du Boutoir</w:t>
      </w:r>
    </w:p>
    <w:p w14:paraId="2D020695" w14:textId="77777777" w:rsidR="009710DA" w:rsidRPr="004734D5" w:rsidRDefault="00F91543" w:rsidP="00F51346">
      <w:pPr>
        <w:pStyle w:val="Textebrut"/>
      </w:pPr>
      <w:r w:rsidRPr="004734D5">
        <w:t>89210 BRIENON SUR ARMANCON</w:t>
      </w:r>
    </w:p>
    <w:p w14:paraId="41C33F58" w14:textId="77777777" w:rsidR="00CC6072" w:rsidRPr="00A51908" w:rsidRDefault="00CC6072" w:rsidP="00F51346"/>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F51346" w14:paraId="14CE18AB" w14:textId="77777777" w:rsidTr="00CD64B0">
        <w:trPr>
          <w:trHeight w:val="661"/>
        </w:trPr>
        <w:tc>
          <w:tcPr>
            <w:tcW w:w="1294" w:type="dxa"/>
            <w:shd w:val="clear" w:color="auto" w:fill="92D050"/>
            <w:vAlign w:val="center"/>
          </w:tcPr>
          <w:p w14:paraId="7A61FC2A"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Numéro</w:t>
            </w:r>
          </w:p>
        </w:tc>
        <w:tc>
          <w:tcPr>
            <w:tcW w:w="1366" w:type="dxa"/>
            <w:shd w:val="clear" w:color="auto" w:fill="92D050"/>
            <w:vAlign w:val="center"/>
          </w:tcPr>
          <w:p w14:paraId="1C13D85D" w14:textId="77777777" w:rsidR="00300AA2" w:rsidRPr="00F51346" w:rsidRDefault="00300AA2"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Date</w:t>
            </w:r>
          </w:p>
        </w:tc>
        <w:tc>
          <w:tcPr>
            <w:tcW w:w="3544" w:type="dxa"/>
            <w:shd w:val="clear" w:color="auto" w:fill="92D050"/>
            <w:vAlign w:val="center"/>
          </w:tcPr>
          <w:p w14:paraId="40601A10"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Mode et conditions de règlement</w:t>
            </w:r>
          </w:p>
        </w:tc>
        <w:tc>
          <w:tcPr>
            <w:tcW w:w="1701" w:type="dxa"/>
            <w:shd w:val="clear" w:color="auto" w:fill="92D050"/>
            <w:vAlign w:val="center"/>
          </w:tcPr>
          <w:p w14:paraId="41D4AD15" w14:textId="77777777" w:rsidR="006C4B7A" w:rsidRPr="00F51346" w:rsidRDefault="00CD64B0"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Échéance</w:t>
            </w:r>
          </w:p>
        </w:tc>
        <w:tc>
          <w:tcPr>
            <w:tcW w:w="1923" w:type="dxa"/>
            <w:shd w:val="clear" w:color="auto" w:fill="92D050"/>
            <w:vAlign w:val="center"/>
          </w:tcPr>
          <w:p w14:paraId="1700CD3B"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Votre n° de TVA</w:t>
            </w:r>
          </w:p>
        </w:tc>
      </w:tr>
      <w:tr w:rsidR="006A7A52" w:rsidRPr="00F51346" w14:paraId="789FA4DB" w14:textId="77777777" w:rsidTr="00F23806">
        <w:tc>
          <w:tcPr>
            <w:tcW w:w="1294" w:type="dxa"/>
            <w:shd w:val="clear" w:color="auto" w:fill="auto"/>
          </w:tcPr>
          <w:p w14:paraId="41950F7E" w14:textId="54A6D30B" w:rsidR="006C4B7A" w:rsidRPr="00F51346" w:rsidRDefault="006A37FE" w:rsidP="00F51346">
            <w:pPr>
              <w:jc w:val="right"/>
              <w:rPr>
                <w:rFonts w:ascii="Avenir Next" w:hAnsi="Avenir Next"/>
                <w:b w:val="0"/>
                <w:bCs/>
                <w:sz w:val="18"/>
                <w:szCs w:val="18"/>
              </w:rPr>
            </w:pPr>
            <w:r>
              <w:rPr>
                <w:rFonts w:ascii="Avenir Next" w:hAnsi="Avenir Next"/>
                <w:b w:val="0"/>
                <w:bCs/>
                <w:sz w:val="18"/>
                <w:szCs w:val="18"/>
              </w:rPr>
              <w:t>35</w:t>
            </w:r>
            <w:r w:rsidR="00F80E97">
              <w:rPr>
                <w:rFonts w:ascii="Avenir Next" w:hAnsi="Avenir Next"/>
                <w:b w:val="0"/>
                <w:bCs/>
                <w:sz w:val="18"/>
                <w:szCs w:val="18"/>
              </w:rPr>
              <w:t>25</w:t>
            </w:r>
            <w:r>
              <w:rPr>
                <w:rFonts w:ascii="Avenir Next" w:hAnsi="Avenir Next"/>
                <w:b w:val="0"/>
                <w:bCs/>
                <w:sz w:val="18"/>
                <w:szCs w:val="18"/>
              </w:rPr>
              <w:t>-0624</w:t>
            </w:r>
          </w:p>
        </w:tc>
        <w:tc>
          <w:tcPr>
            <w:tcW w:w="1366" w:type="dxa"/>
            <w:shd w:val="clear" w:color="auto" w:fill="auto"/>
          </w:tcPr>
          <w:p w14:paraId="0E803788" w14:textId="115BBC60" w:rsidR="006C4B7A" w:rsidRPr="00F51346" w:rsidRDefault="00F80E97" w:rsidP="00F51346">
            <w:pPr>
              <w:jc w:val="right"/>
              <w:rPr>
                <w:rFonts w:ascii="Avenir Next" w:hAnsi="Avenir Next"/>
                <w:b w:val="0"/>
                <w:bCs/>
                <w:sz w:val="18"/>
                <w:szCs w:val="18"/>
              </w:rPr>
            </w:pPr>
            <w:r>
              <w:rPr>
                <w:rFonts w:ascii="Avenir Next" w:hAnsi="Avenir Next"/>
                <w:b w:val="0"/>
                <w:bCs/>
                <w:sz w:val="18"/>
                <w:szCs w:val="18"/>
              </w:rPr>
              <w:t>24.06.2024</w:t>
            </w:r>
          </w:p>
        </w:tc>
        <w:tc>
          <w:tcPr>
            <w:tcW w:w="3544" w:type="dxa"/>
            <w:shd w:val="clear" w:color="auto" w:fill="auto"/>
          </w:tcPr>
          <w:p w14:paraId="67DF1F51" w14:textId="5478944C" w:rsidR="006C4B7A" w:rsidRPr="00F51346" w:rsidRDefault="006C4B7A" w:rsidP="00F51346">
            <w:pPr>
              <w:jc w:val="center"/>
              <w:rPr>
                <w:rFonts w:ascii="Avenir Next" w:hAnsi="Avenir Next"/>
                <w:b w:val="0"/>
                <w:bCs/>
                <w:sz w:val="18"/>
                <w:szCs w:val="18"/>
              </w:rPr>
            </w:pPr>
            <w:r w:rsidRPr="00F51346">
              <w:rPr>
                <w:rFonts w:ascii="Avenir Next" w:hAnsi="Avenir Next"/>
                <w:b w:val="0"/>
                <w:bCs/>
                <w:sz w:val="18"/>
                <w:szCs w:val="18"/>
              </w:rPr>
              <w:t xml:space="preserve">Virement bancaire – </w:t>
            </w:r>
            <w:r w:rsidR="00040346" w:rsidRPr="00F51346">
              <w:rPr>
                <w:rFonts w:ascii="Avenir Next" w:hAnsi="Avenir Next"/>
                <w:b w:val="0"/>
                <w:bCs/>
                <w:sz w:val="18"/>
                <w:szCs w:val="18"/>
              </w:rPr>
              <w:t xml:space="preserve">60 </w:t>
            </w:r>
            <w:r w:rsidR="004734D5" w:rsidRPr="00F51346">
              <w:rPr>
                <w:rFonts w:ascii="Avenir Next" w:hAnsi="Avenir Next"/>
                <w:b w:val="0"/>
                <w:bCs/>
                <w:sz w:val="18"/>
                <w:szCs w:val="18"/>
              </w:rPr>
              <w:t xml:space="preserve"> jours FDM</w:t>
            </w:r>
          </w:p>
        </w:tc>
        <w:tc>
          <w:tcPr>
            <w:tcW w:w="1701" w:type="dxa"/>
            <w:shd w:val="clear" w:color="auto" w:fill="auto"/>
          </w:tcPr>
          <w:p w14:paraId="75C14821" w14:textId="2895D43C" w:rsidR="006C4B7A" w:rsidRPr="00F51346" w:rsidRDefault="006A37FE" w:rsidP="00F51346">
            <w:pPr>
              <w:jc w:val="center"/>
              <w:rPr>
                <w:rFonts w:ascii="Avenir Next" w:hAnsi="Avenir Next"/>
                <w:b w:val="0"/>
                <w:bCs/>
                <w:sz w:val="18"/>
                <w:szCs w:val="18"/>
              </w:rPr>
            </w:pPr>
            <w:r>
              <w:rPr>
                <w:rFonts w:ascii="Avenir Next" w:hAnsi="Avenir Next"/>
                <w:b w:val="0"/>
                <w:bCs/>
                <w:sz w:val="18"/>
                <w:szCs w:val="18"/>
              </w:rPr>
              <w:t>30.08.2024</w:t>
            </w:r>
          </w:p>
        </w:tc>
        <w:tc>
          <w:tcPr>
            <w:tcW w:w="1923" w:type="dxa"/>
            <w:shd w:val="clear" w:color="auto" w:fill="auto"/>
          </w:tcPr>
          <w:p w14:paraId="12F914CD" w14:textId="77777777" w:rsidR="006C4B7A" w:rsidRPr="00F51346" w:rsidRDefault="00BD3564" w:rsidP="00F51346">
            <w:pPr>
              <w:jc w:val="center"/>
              <w:rPr>
                <w:rFonts w:ascii="Avenir Next" w:hAnsi="Avenir Next"/>
                <w:b w:val="0"/>
                <w:bCs/>
                <w:sz w:val="18"/>
                <w:szCs w:val="18"/>
              </w:rPr>
            </w:pPr>
            <w:r w:rsidRPr="00F51346">
              <w:rPr>
                <w:rFonts w:ascii="Avenir Next" w:hAnsi="Avenir Next"/>
                <w:b w:val="0"/>
                <w:bCs/>
                <w:sz w:val="18"/>
                <w:szCs w:val="18"/>
              </w:rPr>
              <w:t>FR37 530170257</w:t>
            </w:r>
          </w:p>
        </w:tc>
      </w:tr>
    </w:tbl>
    <w:p w14:paraId="1F846217" w14:textId="77777777" w:rsidR="00300AA2" w:rsidRPr="00F51346" w:rsidRDefault="00300AA2" w:rsidP="00F51346">
      <w:pPr>
        <w:rPr>
          <w:rFonts w:ascii="Avenir Next" w:hAnsi="Avenir Next"/>
          <w:sz w:val="18"/>
          <w:szCs w:val="18"/>
        </w:rPr>
      </w:pPr>
    </w:p>
    <w:p w14:paraId="34B3E200" w14:textId="5B9F5F9D" w:rsidR="00300AA2" w:rsidRPr="004734D5" w:rsidRDefault="00054AB3" w:rsidP="00F51346">
      <w:r w:rsidRPr="004734D5">
        <w:t>Référence Dossier</w:t>
      </w:r>
      <w:r w:rsidR="00B82D6E" w:rsidRPr="004734D5">
        <w:t xml:space="preserve"> </w:t>
      </w:r>
      <w:r w:rsidR="003E0064" w:rsidRPr="004734D5">
        <w:t>:</w:t>
      </w:r>
      <w:r w:rsidR="006854CA" w:rsidRPr="004734D5">
        <w:t xml:space="preserve"> </w:t>
      </w:r>
      <w:r w:rsidR="00322639">
        <w:t>SL2</w:t>
      </w:r>
      <w:r w:rsidR="001D7F99">
        <w:t>4</w:t>
      </w:r>
      <w:r w:rsidR="00276A5D">
        <w:t>0</w:t>
      </w:r>
      <w:r w:rsidR="006A37FE">
        <w:t>6</w:t>
      </w:r>
      <w:r w:rsidR="00F80E97">
        <w:t>10</w:t>
      </w:r>
    </w:p>
    <w:p w14:paraId="73F1E513" w14:textId="77777777" w:rsidR="009675CA" w:rsidRPr="004734D5" w:rsidRDefault="00300AA2" w:rsidP="00F51346">
      <w:r w:rsidRPr="004734D5">
        <w:t>R</w:t>
      </w:r>
      <w:r w:rsidR="00054AB3" w:rsidRPr="004734D5">
        <w:t>éférence client</w:t>
      </w:r>
      <w:r w:rsidR="00F74EA1" w:rsidRPr="004734D5">
        <w:t> :</w:t>
      </w:r>
      <w:r w:rsidR="00CC6072" w:rsidRPr="004734D5">
        <w:t xml:space="preserve"> </w:t>
      </w:r>
      <w:r w:rsidR="00BD3564" w:rsidRPr="004734D5">
        <w:t>REC001</w:t>
      </w:r>
      <w:r w:rsidR="006854CA" w:rsidRPr="004734D5">
        <w:tab/>
      </w:r>
    </w:p>
    <w:p w14:paraId="440C3F4C" w14:textId="0C32F324" w:rsidR="00F74EA1" w:rsidRPr="00C20BE6" w:rsidRDefault="00C56FF8" w:rsidP="00F51346">
      <w:pPr>
        <w:rPr>
          <w:sz w:val="24"/>
          <w:szCs w:val="24"/>
        </w:rPr>
      </w:pPr>
      <w:r w:rsidRPr="007C6F2F">
        <w:rPr>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9pt;height:294pt;mso-width-percent:0;mso-height-percent:0;mso-width-percent:0;mso-height-percent:0" o:ole="">
            <v:imagedata r:id="rId8" o:title=""/>
          </v:shape>
          <o:OLEObject Type="Embed" ProgID="Excel.Sheet.12" ShapeID="_x0000_i1025" DrawAspect="Content" ObjectID="_1780731329" r:id="rId9"/>
        </w:object>
      </w:r>
      <w:r w:rsidR="006854CA" w:rsidRPr="00C20BE6">
        <w:tab/>
      </w:r>
    </w:p>
    <w:p w14:paraId="24E51EBA" w14:textId="77777777" w:rsidR="006B120F" w:rsidRPr="00C20BE6" w:rsidRDefault="006B120F" w:rsidP="00F51346">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F51346">
      <w:r w:rsidRPr="00533FCF">
        <w:t>Conditions Générales de vente – SARL E.DEAL</w:t>
      </w:r>
    </w:p>
    <w:p w14:paraId="3CE9C43F" w14:textId="77777777" w:rsidR="0068164F" w:rsidRDefault="0068164F" w:rsidP="00F51346"/>
    <w:p w14:paraId="6F1A85FE" w14:textId="77777777" w:rsidR="0068164F" w:rsidRPr="00533FCF" w:rsidRDefault="0068164F" w:rsidP="00F51346"/>
    <w:p w14:paraId="67934AB2" w14:textId="77777777" w:rsidR="0068164F" w:rsidRPr="0089532A" w:rsidRDefault="0068164F" w:rsidP="00F51346">
      <w:r w:rsidRPr="0089532A">
        <w:t>Clause 1 : Objet</w:t>
      </w:r>
    </w:p>
    <w:p w14:paraId="18A57E63" w14:textId="77777777" w:rsidR="0068164F" w:rsidRPr="00533FCF" w:rsidRDefault="0068164F" w:rsidP="00F51346">
      <w:r w:rsidRPr="00533FCF">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F51346">
      <w:r w:rsidRPr="00533FCF">
        <w:t>Toute vente ou prestation accomplie par la SARL E.DEAL implique donc l'adhésion sans réserve de l'acheteur aux présentes conditions générales de vente.</w:t>
      </w:r>
    </w:p>
    <w:p w14:paraId="136A9F3C" w14:textId="77777777" w:rsidR="0068164F" w:rsidRPr="00533FCF" w:rsidRDefault="0068164F" w:rsidP="00F51346"/>
    <w:p w14:paraId="7C6B8953" w14:textId="77777777" w:rsidR="0068164F" w:rsidRPr="0089532A" w:rsidRDefault="0068164F" w:rsidP="00F51346">
      <w:r w:rsidRPr="0089532A">
        <w:t>Clause 2 : Prix</w:t>
      </w:r>
    </w:p>
    <w:p w14:paraId="44802EC3" w14:textId="77777777" w:rsidR="0068164F" w:rsidRPr="00533FCF" w:rsidRDefault="0068164F" w:rsidP="00F51346">
      <w:r w:rsidRPr="00533FCF">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F51346">
      <w:r w:rsidRPr="00533FCF">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F51346"/>
    <w:p w14:paraId="6069366C" w14:textId="77777777" w:rsidR="0068164F" w:rsidRPr="0089532A" w:rsidRDefault="0068164F" w:rsidP="00F51346">
      <w:r w:rsidRPr="0089532A">
        <w:t>Clause 3 : Escompte</w:t>
      </w:r>
      <w:r w:rsidRPr="0089532A">
        <w:tab/>
      </w:r>
    </w:p>
    <w:p w14:paraId="3F59C2CC" w14:textId="77777777" w:rsidR="0068164F" w:rsidRPr="00533FCF" w:rsidRDefault="0068164F" w:rsidP="00F51346">
      <w:r w:rsidRPr="00533FCF">
        <w:t>Aucun escompte ne sera consenti en cas de paiement anticipé.</w:t>
      </w:r>
    </w:p>
    <w:p w14:paraId="7192E5B9" w14:textId="77777777" w:rsidR="0068164F" w:rsidRPr="00533FCF" w:rsidRDefault="0068164F" w:rsidP="00F51346"/>
    <w:p w14:paraId="2B83CD57" w14:textId="77777777" w:rsidR="0068164F" w:rsidRPr="0089532A" w:rsidRDefault="0068164F" w:rsidP="00F51346">
      <w:r w:rsidRPr="0089532A">
        <w:t>Clause 4 : Modalités de paiement</w:t>
      </w:r>
    </w:p>
    <w:p w14:paraId="7A694211" w14:textId="77777777" w:rsidR="0068164F" w:rsidRPr="00533FCF" w:rsidRDefault="0068164F" w:rsidP="00F51346">
      <w:r w:rsidRPr="00533FCF">
        <w:t xml:space="preserve">Le règlement des factures s'effectue : </w:t>
      </w:r>
    </w:p>
    <w:p w14:paraId="3318809C" w14:textId="77777777" w:rsidR="0068164F" w:rsidRPr="00533FCF" w:rsidRDefault="0068164F" w:rsidP="00F51346">
      <w:pPr>
        <w:pStyle w:val="Paragraphedeliste"/>
        <w:numPr>
          <w:ilvl w:val="0"/>
          <w:numId w:val="1"/>
        </w:numPr>
      </w:pPr>
      <w:r w:rsidRPr="00533FCF">
        <w:t>Soit par virement bancaire,</w:t>
      </w:r>
      <w:r w:rsidRPr="00533FCF">
        <w:tab/>
      </w:r>
    </w:p>
    <w:p w14:paraId="4E0AB304" w14:textId="77777777" w:rsidR="0068164F" w:rsidRPr="00533FCF" w:rsidRDefault="0068164F" w:rsidP="00F51346">
      <w:pPr>
        <w:pStyle w:val="Paragraphedeliste"/>
        <w:numPr>
          <w:ilvl w:val="0"/>
          <w:numId w:val="1"/>
        </w:numPr>
      </w:pPr>
      <w:r w:rsidRPr="00533FCF">
        <w:t>Soit par chèque,</w:t>
      </w:r>
    </w:p>
    <w:p w14:paraId="0B829233" w14:textId="77777777" w:rsidR="0068164F" w:rsidRPr="00533FCF" w:rsidRDefault="0068164F" w:rsidP="00F51346">
      <w:r w:rsidRPr="00533FCF">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F51346"/>
    <w:p w14:paraId="5242E3E2" w14:textId="77777777" w:rsidR="0068164F" w:rsidRPr="0089532A" w:rsidRDefault="0068164F" w:rsidP="00F51346">
      <w:r w:rsidRPr="0089532A">
        <w:t>Clause n° 5 : Retard de paiement</w:t>
      </w:r>
    </w:p>
    <w:p w14:paraId="6B2D27BF" w14:textId="77777777" w:rsidR="0068164F" w:rsidRPr="00533FCF" w:rsidRDefault="0068164F" w:rsidP="00F51346">
      <w:r w:rsidRPr="00533FCF">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F51346">
      <w:r w:rsidRPr="00533FCF">
        <w:t xml:space="preserve">Le taux de l'intérêt légal retenu est celui en vigueur au jour de la livraison des marchandises. </w:t>
      </w:r>
    </w:p>
    <w:p w14:paraId="385D9FBE" w14:textId="77777777" w:rsidR="0068164F" w:rsidRPr="00533FCF" w:rsidRDefault="0068164F" w:rsidP="00F51346">
      <w:r w:rsidRPr="00533FCF">
        <w:t xml:space="preserve">A compter du 1er janvier 2015, le taux d'intérêt légal sera révisé tous les 6 mois </w:t>
      </w:r>
      <w:r w:rsidRPr="00533FCF">
        <w:rPr>
          <w:color w:val="7C706B"/>
        </w:rPr>
        <w:t>(Ordonnance n°2014-947 du 20 août 2014)</w:t>
      </w:r>
      <w:r w:rsidRPr="00533FCF">
        <w:t>.</w:t>
      </w:r>
    </w:p>
    <w:p w14:paraId="7AC61A94" w14:textId="77777777" w:rsidR="0068164F" w:rsidRPr="00533FCF" w:rsidRDefault="0068164F" w:rsidP="00F51346">
      <w:r w:rsidRPr="00533FCF">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F51346">
      <w:r w:rsidRPr="00533FCF">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F51346">
      <w:r w:rsidRPr="00533FCF">
        <w:t>Articles 441-6, I alinéa 12 et D. 441-5 du code de commerce.</w:t>
      </w:r>
    </w:p>
    <w:p w14:paraId="2E11ED90" w14:textId="77777777" w:rsidR="0068164F" w:rsidRPr="00533FCF" w:rsidRDefault="0068164F" w:rsidP="00F51346"/>
    <w:p w14:paraId="00D37D44" w14:textId="77777777" w:rsidR="0068164F" w:rsidRPr="0089532A" w:rsidRDefault="0068164F" w:rsidP="00F51346">
      <w:r w:rsidRPr="0089532A">
        <w:t>Clause n° 6 : Clause résolutoire</w:t>
      </w:r>
    </w:p>
    <w:p w14:paraId="4C7945E9" w14:textId="77777777" w:rsidR="0068164F" w:rsidRPr="00533FCF" w:rsidRDefault="0068164F" w:rsidP="00F51346">
      <w:r w:rsidRPr="00533FCF">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F51346"/>
    <w:p w14:paraId="21B10810" w14:textId="77777777" w:rsidR="0068164F" w:rsidRPr="0089532A" w:rsidRDefault="0068164F" w:rsidP="00F51346">
      <w:r w:rsidRPr="0089532A">
        <w:t>Clause n° 7 : Clause de réserve de propriété</w:t>
      </w:r>
    </w:p>
    <w:p w14:paraId="1F8F160C" w14:textId="77777777" w:rsidR="0068164F" w:rsidRPr="00533FCF" w:rsidRDefault="0068164F" w:rsidP="00F51346">
      <w:r w:rsidRPr="00533FCF">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F51346"/>
    <w:p w14:paraId="6B76C5B0" w14:textId="77777777" w:rsidR="0068164F" w:rsidRPr="0089532A" w:rsidRDefault="0068164F" w:rsidP="00F51346">
      <w:r w:rsidRPr="0089532A">
        <w:t>Clause n° 8 : Livraison-Enlèvement</w:t>
      </w:r>
    </w:p>
    <w:p w14:paraId="468ADA36" w14:textId="77777777" w:rsidR="0068164F" w:rsidRPr="00533FCF" w:rsidRDefault="0068164F" w:rsidP="00F51346">
      <w:r w:rsidRPr="00533FCF">
        <w:t xml:space="preserve">La vente est conditionnée à la livraison des marchandises et suivant 2 cas de vente possibles : </w:t>
      </w:r>
    </w:p>
    <w:p w14:paraId="57E22B66" w14:textId="77777777" w:rsidR="0068164F" w:rsidRPr="00533FCF" w:rsidRDefault="0068164F" w:rsidP="00F51346">
      <w:pPr>
        <w:pStyle w:val="Paragraphedeliste"/>
        <w:numPr>
          <w:ilvl w:val="0"/>
          <w:numId w:val="2"/>
        </w:numPr>
      </w:pPr>
      <w:r w:rsidRPr="00533FCF">
        <w:t>Soit Franco de port, le transport étant à la charge de la SARL E.DEAL, au lieu indiqué par l’acheteur,</w:t>
      </w:r>
    </w:p>
    <w:p w14:paraId="1AA7C378" w14:textId="77777777" w:rsidR="0068164F" w:rsidRPr="00533FCF" w:rsidRDefault="0068164F" w:rsidP="00F51346">
      <w:pPr>
        <w:pStyle w:val="Paragraphedeliste"/>
        <w:numPr>
          <w:ilvl w:val="0"/>
          <w:numId w:val="2"/>
        </w:numPr>
      </w:pPr>
      <w:r w:rsidRPr="00533FCF">
        <w:lastRenderedPageBreak/>
        <w:t>Soit Départ, le transport étant à la charge de l’acheteur. Le lieu de mise à disposition des marchandises étant précisé sur la confirmation de vente.</w:t>
      </w:r>
    </w:p>
    <w:p w14:paraId="31029D26" w14:textId="77777777" w:rsidR="0068164F" w:rsidRPr="00533FCF" w:rsidRDefault="0068164F" w:rsidP="00F51346">
      <w:r w:rsidRPr="00533FCF">
        <w:t>Le délai de livraison indiqué lors de l'enregistrement de la commande n'est donné qu'à titre indicatif et n'est aucunement garanti.</w:t>
      </w:r>
    </w:p>
    <w:p w14:paraId="4C538A61" w14:textId="77777777" w:rsidR="0068164F" w:rsidRPr="00533FCF" w:rsidRDefault="0068164F" w:rsidP="00F51346">
      <w:r w:rsidRPr="00533FCF">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F51346">
      <w:r w:rsidRPr="00533FCF">
        <w:t xml:space="preserve">Par ailleurs, dans le cadre d’une vente des marchandises en départ, le risque du transport est supporté en totalité par l'acheteur. </w:t>
      </w:r>
    </w:p>
    <w:p w14:paraId="149E6868" w14:textId="77777777" w:rsidR="0068164F" w:rsidRPr="00533FCF" w:rsidRDefault="0068164F" w:rsidP="00F51346">
      <w:r w:rsidRPr="00533FCF">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F51346">
      <w:r w:rsidRPr="00533FCF">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F51346"/>
    <w:p w14:paraId="1651EF94" w14:textId="77777777" w:rsidR="0068164F" w:rsidRPr="0089532A" w:rsidRDefault="0068164F" w:rsidP="00F51346">
      <w:r w:rsidRPr="0089532A">
        <w:t>Clause n° 9 : Force majeure</w:t>
      </w:r>
    </w:p>
    <w:p w14:paraId="6060C732" w14:textId="77777777" w:rsidR="0068164F" w:rsidRPr="00533FCF" w:rsidRDefault="0068164F" w:rsidP="00F51346">
      <w:r w:rsidRPr="00533FCF">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F51346"/>
    <w:p w14:paraId="12AC7DE5" w14:textId="77777777" w:rsidR="0068164F" w:rsidRPr="0089532A" w:rsidRDefault="0068164F" w:rsidP="00F51346">
      <w:r w:rsidRPr="0089532A">
        <w:t>Clause n° 10 : Tribunal compétent</w:t>
      </w:r>
    </w:p>
    <w:p w14:paraId="7E667442" w14:textId="77777777" w:rsidR="0068164F" w:rsidRPr="009B3A3D" w:rsidRDefault="0068164F" w:rsidP="00F51346">
      <w:r w:rsidRPr="00533FCF">
        <w:tab/>
        <w:t xml:space="preserve">Tout litige relatif à l'interprétation et à l'exécution des présentes conditions générales de vente est soumis au droit </w:t>
      </w:r>
      <w:r w:rsidRPr="00533FCF">
        <w:tab/>
        <w:t xml:space="preserve">français. À défaut de résolution amiable, le litige sera porté devant le Tribunal de commerce </w:t>
      </w:r>
      <w: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2F721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46E81" w14:textId="77777777" w:rsidR="00C56FF8" w:rsidRDefault="00C56FF8" w:rsidP="00F51346">
      <w:r>
        <w:separator/>
      </w:r>
    </w:p>
  </w:endnote>
  <w:endnote w:type="continuationSeparator" w:id="0">
    <w:p w14:paraId="0CA3E25C" w14:textId="77777777" w:rsidR="00C56FF8" w:rsidRDefault="00C56FF8" w:rsidP="00F5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F51346">
    <w:pPr>
      <w:pStyle w:val="Pieddepage"/>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C02CC" w14:textId="77777777" w:rsidR="00C56FF8" w:rsidRDefault="00C56FF8" w:rsidP="00F51346">
      <w:r>
        <w:separator/>
      </w:r>
    </w:p>
  </w:footnote>
  <w:footnote w:type="continuationSeparator" w:id="0">
    <w:p w14:paraId="21086EC3" w14:textId="77777777" w:rsidR="00C56FF8" w:rsidRDefault="00C56FF8" w:rsidP="00F5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F51346"/>
  <w:p w14:paraId="6AC67373" w14:textId="77777777" w:rsidR="00882239" w:rsidRDefault="00882239" w:rsidP="00F5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B6448"/>
    <w:rsid w:val="000D2E66"/>
    <w:rsid w:val="000D2EF2"/>
    <w:rsid w:val="000D3531"/>
    <w:rsid w:val="000D4394"/>
    <w:rsid w:val="000D47C6"/>
    <w:rsid w:val="000D4C4C"/>
    <w:rsid w:val="000D4D82"/>
    <w:rsid w:val="000D7E5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0E7F"/>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D7F99"/>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76A5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2F7210"/>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772CE"/>
    <w:rsid w:val="00387C65"/>
    <w:rsid w:val="00394C41"/>
    <w:rsid w:val="0039713E"/>
    <w:rsid w:val="00397B8B"/>
    <w:rsid w:val="003A108C"/>
    <w:rsid w:val="003A1144"/>
    <w:rsid w:val="003A27C4"/>
    <w:rsid w:val="003B0F3E"/>
    <w:rsid w:val="003B4E5D"/>
    <w:rsid w:val="003C38C7"/>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5F2"/>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07C40"/>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37FE"/>
    <w:rsid w:val="006A51CB"/>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12E2"/>
    <w:rsid w:val="00774A5E"/>
    <w:rsid w:val="0078539A"/>
    <w:rsid w:val="00793A3A"/>
    <w:rsid w:val="00794819"/>
    <w:rsid w:val="007A59C8"/>
    <w:rsid w:val="007B524B"/>
    <w:rsid w:val="007C1B34"/>
    <w:rsid w:val="007C518F"/>
    <w:rsid w:val="007C5A43"/>
    <w:rsid w:val="007C6007"/>
    <w:rsid w:val="007C6F2F"/>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4704"/>
    <w:rsid w:val="008350D9"/>
    <w:rsid w:val="008367E4"/>
    <w:rsid w:val="00836FEA"/>
    <w:rsid w:val="0084336F"/>
    <w:rsid w:val="00843B80"/>
    <w:rsid w:val="00843D72"/>
    <w:rsid w:val="00845B14"/>
    <w:rsid w:val="00850339"/>
    <w:rsid w:val="00851919"/>
    <w:rsid w:val="00872B65"/>
    <w:rsid w:val="00874C02"/>
    <w:rsid w:val="00877DAD"/>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22AA"/>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7643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36871"/>
    <w:rsid w:val="00C4194B"/>
    <w:rsid w:val="00C44799"/>
    <w:rsid w:val="00C47940"/>
    <w:rsid w:val="00C56FF8"/>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03F9"/>
    <w:rsid w:val="00D15DC0"/>
    <w:rsid w:val="00D21FCD"/>
    <w:rsid w:val="00D26AD1"/>
    <w:rsid w:val="00D33218"/>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34F2"/>
    <w:rsid w:val="00DE5CA2"/>
    <w:rsid w:val="00DF0BB0"/>
    <w:rsid w:val="00DF1E1A"/>
    <w:rsid w:val="00DF3F50"/>
    <w:rsid w:val="00DF488D"/>
    <w:rsid w:val="00DF4D93"/>
    <w:rsid w:val="00DF78F4"/>
    <w:rsid w:val="00E02DB0"/>
    <w:rsid w:val="00E04E82"/>
    <w:rsid w:val="00E13CC1"/>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664"/>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1346"/>
    <w:rsid w:val="00F520BC"/>
    <w:rsid w:val="00F601E7"/>
    <w:rsid w:val="00F62A1B"/>
    <w:rsid w:val="00F63AED"/>
    <w:rsid w:val="00F63C22"/>
    <w:rsid w:val="00F67313"/>
    <w:rsid w:val="00F67A87"/>
    <w:rsid w:val="00F71F11"/>
    <w:rsid w:val="00F726C7"/>
    <w:rsid w:val="00F74512"/>
    <w:rsid w:val="00F74EA1"/>
    <w:rsid w:val="00F80E97"/>
    <w:rsid w:val="00F83169"/>
    <w:rsid w:val="00F87618"/>
    <w:rsid w:val="00F902F9"/>
    <w:rsid w:val="00F91543"/>
    <w:rsid w:val="00F9189E"/>
    <w:rsid w:val="00F92FAA"/>
    <w:rsid w:val="00FA101C"/>
    <w:rsid w:val="00FA1944"/>
    <w:rsid w:val="00FA348A"/>
    <w:rsid w:val="00FA4B55"/>
    <w:rsid w:val="00FB02CC"/>
    <w:rsid w:val="00FB2E87"/>
    <w:rsid w:val="00FB3E4D"/>
    <w:rsid w:val="00FC276A"/>
    <w:rsid w:val="00FC3FFB"/>
    <w:rsid w:val="00FC5D2E"/>
    <w:rsid w:val="00FC6E66"/>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F51346"/>
    <w:pPr>
      <w:ind w:left="-426"/>
      <w:jc w:val="both"/>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 w:type="paragraph" w:styleId="Paragraphedeliste">
    <w:name w:val="List Paragraph"/>
    <w:basedOn w:val="Normal"/>
    <w:uiPriority w:val="34"/>
    <w:qFormat/>
    <w:rsid w:val="00F5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2024-03-06T09:38:00Z</cp:lastPrinted>
  <dcterms:created xsi:type="dcterms:W3CDTF">2024-06-24T08:48:00Z</dcterms:created>
  <dcterms:modified xsi:type="dcterms:W3CDTF">2024-06-24T08:49:00Z</dcterms:modified>
</cp:coreProperties>
</file>