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BBCBB" w14:textId="77777777" w:rsidR="00A02051" w:rsidRDefault="001270AB" w:rsidP="001270AB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8374DB7" wp14:editId="5CAD5499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42A32" w14:textId="77777777" w:rsidR="00937EF9" w:rsidRPr="001270AB" w:rsidRDefault="00937EF9" w:rsidP="00EF3454">
      <w:pPr>
        <w:pStyle w:val="Titre1"/>
        <w:ind w:firstLine="720"/>
        <w:jc w:val="right"/>
        <w:rPr>
          <w:rFonts w:ascii="Calibri" w:hAnsi="Calibri" w:cs="Al Bayan Plain"/>
          <w:sz w:val="22"/>
          <w:szCs w:val="22"/>
        </w:rPr>
      </w:pPr>
      <w:r w:rsidRPr="001270AB">
        <w:rPr>
          <w:rFonts w:ascii="Calibri" w:hAnsi="Calibri" w:cs="Al Bayan Plain"/>
          <w:sz w:val="22"/>
          <w:szCs w:val="22"/>
        </w:rPr>
        <w:t xml:space="preserve">Société </w:t>
      </w:r>
      <w:r w:rsidR="00A65ECA" w:rsidRPr="001270AB">
        <w:rPr>
          <w:rFonts w:ascii="Calibri" w:hAnsi="Calibri" w:cs="Al Bayan Plain"/>
          <w:sz w:val="22"/>
          <w:szCs w:val="22"/>
        </w:rPr>
        <w:t>EUROFRANCE</w:t>
      </w:r>
    </w:p>
    <w:p w14:paraId="6823BF51" w14:textId="77777777" w:rsidR="001270AB" w:rsidRPr="001270AB" w:rsidRDefault="00937EF9" w:rsidP="001270AB">
      <w:pPr>
        <w:jc w:val="right"/>
        <w:rPr>
          <w:rFonts w:cs="Al Bayan Plain"/>
        </w:rPr>
      </w:pPr>
      <w:r w:rsidRPr="001270AB">
        <w:rPr>
          <w:rFonts w:cs="Al Bayan Plain"/>
        </w:rPr>
        <w:t xml:space="preserve">A l’attention de : </w:t>
      </w:r>
      <w:r w:rsidR="00A65ECA" w:rsidRPr="001270AB">
        <w:rPr>
          <w:rFonts w:cs="Al Bayan Plain"/>
        </w:rPr>
        <w:t>GABRIEL</w:t>
      </w:r>
    </w:p>
    <w:p w14:paraId="3E6F69B5" w14:textId="77777777" w:rsidR="001270AB" w:rsidRDefault="001270AB" w:rsidP="00937EF9">
      <w:pPr>
        <w:pStyle w:val="Titre1"/>
        <w:jc w:val="center"/>
        <w:rPr>
          <w:rFonts w:ascii="Calibri" w:hAnsi="Calibri" w:cs="Al Bayan Plain"/>
          <w:sz w:val="24"/>
          <w:szCs w:val="24"/>
        </w:rPr>
      </w:pPr>
    </w:p>
    <w:p w14:paraId="53371214" w14:textId="77777777" w:rsidR="00937EF9" w:rsidRPr="001270AB" w:rsidRDefault="00937EF9" w:rsidP="00937EF9">
      <w:pPr>
        <w:pStyle w:val="Titre1"/>
        <w:jc w:val="center"/>
        <w:rPr>
          <w:rFonts w:ascii="Calibri" w:hAnsi="Calibri" w:cs="Al Bayan Plain"/>
          <w:sz w:val="28"/>
          <w:szCs w:val="28"/>
        </w:rPr>
      </w:pPr>
      <w:r w:rsidRPr="001270AB">
        <w:rPr>
          <w:rFonts w:ascii="Calibri" w:hAnsi="Calibri" w:cs="Al Bayan Plain"/>
          <w:sz w:val="28"/>
          <w:szCs w:val="28"/>
        </w:rPr>
        <w:t>COMMANDE TRANSPORT</w:t>
      </w:r>
    </w:p>
    <w:p w14:paraId="02BD747E" w14:textId="77777777" w:rsidR="004E59E1" w:rsidRPr="001270AB" w:rsidRDefault="006A27DF" w:rsidP="004E59E1">
      <w:pPr>
        <w:jc w:val="center"/>
        <w:rPr>
          <w:rFonts w:cs="Al Bayan Plain"/>
          <w:sz w:val="20"/>
          <w:szCs w:val="20"/>
        </w:rPr>
      </w:pPr>
      <w:r w:rsidRPr="001270AB">
        <w:rPr>
          <w:rFonts w:cs="Al Bayan Plain"/>
          <w:sz w:val="20"/>
          <w:szCs w:val="20"/>
        </w:rPr>
        <w:t xml:space="preserve">Du </w:t>
      </w:r>
      <w:r w:rsidR="00A65ECA" w:rsidRPr="001270AB">
        <w:rPr>
          <w:rFonts w:cs="Al Bayan Plain"/>
          <w:sz w:val="20"/>
          <w:szCs w:val="20"/>
        </w:rPr>
        <w:t>7 JUILLET 2016</w:t>
      </w:r>
    </w:p>
    <w:p w14:paraId="392AB67A" w14:textId="77777777" w:rsidR="00937EF9" w:rsidRPr="001270AB" w:rsidRDefault="00937EF9" w:rsidP="00937EF9">
      <w:pPr>
        <w:rPr>
          <w:rFonts w:cs="Al Bayan Plain"/>
        </w:rPr>
      </w:pPr>
    </w:p>
    <w:p w14:paraId="36A742B6" w14:textId="77777777" w:rsidR="00937EF9" w:rsidRPr="001270AB" w:rsidRDefault="00937EF9" w:rsidP="00937EF9">
      <w:pPr>
        <w:rPr>
          <w:rFonts w:cs="Al Bayan Plain"/>
        </w:rPr>
      </w:pPr>
    </w:p>
    <w:p w14:paraId="49B7092C" w14:textId="77777777" w:rsidR="00937EF9" w:rsidRPr="001270AB" w:rsidRDefault="007D61CF" w:rsidP="00937EF9">
      <w:pPr>
        <w:rPr>
          <w:rFonts w:cs="Al Bayan Plain"/>
          <w:sz w:val="21"/>
          <w:szCs w:val="21"/>
        </w:rPr>
      </w:pPr>
      <w:r w:rsidRPr="001270AB">
        <w:rPr>
          <w:rFonts w:cs="Al Bayan Plain"/>
          <w:sz w:val="21"/>
          <w:szCs w:val="21"/>
        </w:rPr>
        <w:t xml:space="preserve">Référence </w:t>
      </w:r>
      <w:proofErr w:type="gramStart"/>
      <w:r w:rsidR="00E845FB" w:rsidRPr="001270AB">
        <w:rPr>
          <w:rFonts w:cs="Al Bayan Plain"/>
          <w:sz w:val="21"/>
          <w:szCs w:val="21"/>
        </w:rPr>
        <w:t>Dossier</w:t>
      </w:r>
      <w:r w:rsidRPr="001270AB">
        <w:rPr>
          <w:rFonts w:cs="Al Bayan Plain"/>
          <w:sz w:val="21"/>
          <w:szCs w:val="21"/>
        </w:rPr>
        <w:t>:</w:t>
      </w:r>
      <w:proofErr w:type="gramEnd"/>
      <w:r w:rsidRPr="001270AB">
        <w:rPr>
          <w:rFonts w:cs="Al Bayan Plain"/>
          <w:sz w:val="21"/>
          <w:szCs w:val="21"/>
        </w:rPr>
        <w:t xml:space="preserve"> </w:t>
      </w:r>
      <w:r w:rsidR="00A65ECA" w:rsidRPr="001270AB">
        <w:rPr>
          <w:rFonts w:cs="Al Bayan Plain"/>
          <w:sz w:val="21"/>
          <w:szCs w:val="21"/>
        </w:rPr>
        <w:t>SL160701</w:t>
      </w:r>
    </w:p>
    <w:p w14:paraId="0DE7BAA6" w14:textId="77777777" w:rsidR="00937EF9" w:rsidRPr="001270AB" w:rsidRDefault="00937EF9" w:rsidP="00937EF9">
      <w:pPr>
        <w:rPr>
          <w:rFonts w:cs="Al Bayan Plain"/>
          <w:sz w:val="21"/>
          <w:szCs w:val="21"/>
        </w:rPr>
      </w:pPr>
    </w:p>
    <w:p w14:paraId="0DF027BB" w14:textId="77777777" w:rsidR="00937EF9" w:rsidRPr="001270AB" w:rsidRDefault="00937EF9" w:rsidP="00937EF9">
      <w:pPr>
        <w:rPr>
          <w:rFonts w:cs="Al Bayan Plain"/>
          <w:color w:val="76923C"/>
          <w:sz w:val="21"/>
          <w:szCs w:val="21"/>
        </w:rPr>
      </w:pPr>
      <w:r w:rsidRPr="001270AB">
        <w:rPr>
          <w:rFonts w:cs="Al Bayan Plain"/>
          <w:color w:val="76923C"/>
          <w:sz w:val="21"/>
          <w:szCs w:val="21"/>
        </w:rPr>
        <w:t>Afin de bien respecter la discrétion commerciale, merci d’établir 2 CMR’S.</w:t>
      </w:r>
      <w:r w:rsidRPr="001270AB">
        <w:rPr>
          <w:rFonts w:eastAsia="MingLiU" w:cs="Al Bayan Plain"/>
          <w:color w:val="76923C"/>
          <w:sz w:val="21"/>
          <w:szCs w:val="21"/>
        </w:rPr>
        <w:br/>
      </w:r>
      <w:r w:rsidRPr="001270AB">
        <w:rPr>
          <w:rFonts w:cs="Al Bayan Plain"/>
          <w:color w:val="76923C"/>
          <w:sz w:val="21"/>
          <w:szCs w:val="21"/>
        </w:rPr>
        <w:t>Seule la société EDEAL doit être annoncée sur les lieux de chargement et de livraison.</w:t>
      </w:r>
    </w:p>
    <w:p w14:paraId="5130F7F7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5EA5A010" w14:textId="77777777" w:rsidR="00937EF9" w:rsidRPr="001270AB" w:rsidRDefault="00937EF9" w:rsidP="00937EF9">
      <w:pPr>
        <w:rPr>
          <w:rFonts w:cs="Al Bayan Plain"/>
        </w:rPr>
      </w:pPr>
    </w:p>
    <w:p w14:paraId="12FA5DC8" w14:textId="02D398DF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 xml:space="preserve">Date de </w:t>
      </w:r>
      <w:proofErr w:type="gramStart"/>
      <w:r w:rsidRPr="001270AB">
        <w:rPr>
          <w:rFonts w:cs="Al Bayan Plain"/>
        </w:rPr>
        <w:t>chargement: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A65ECA" w:rsidRPr="001270AB">
        <w:rPr>
          <w:rFonts w:cs="Al Bayan Plain"/>
          <w:color w:val="FF0000"/>
        </w:rPr>
        <w:t xml:space="preserve">LUNDI 11 JUILLET 2016 </w:t>
      </w:r>
    </w:p>
    <w:p w14:paraId="29EC7E93" w14:textId="77777777" w:rsidR="00EE10F0" w:rsidRPr="001270AB" w:rsidRDefault="00EE10F0" w:rsidP="0036323F">
      <w:pPr>
        <w:rPr>
          <w:rFonts w:cs="Al Bayan Plain"/>
          <w:b w:val="0"/>
        </w:rPr>
      </w:pPr>
    </w:p>
    <w:p w14:paraId="70C09ABA" w14:textId="77777777" w:rsidR="00EE10F0" w:rsidRPr="001270AB" w:rsidRDefault="00EE10F0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</w:rPr>
        <w:t xml:space="preserve">Lieu de chargement : </w:t>
      </w:r>
      <w:r w:rsidR="0041214C" w:rsidRPr="001270AB">
        <w:rPr>
          <w:rFonts w:cs="Al Bayan Plain"/>
        </w:rPr>
        <w:tab/>
      </w:r>
      <w:r w:rsidR="00EF3454" w:rsidRPr="001270AB">
        <w:rPr>
          <w:rFonts w:cs="Al Bayan Plain"/>
        </w:rPr>
        <w:tab/>
      </w:r>
      <w:r w:rsidR="00A65ECA" w:rsidRPr="001270AB">
        <w:rPr>
          <w:rFonts w:cs="Al Bayan Plain"/>
          <w:color w:val="1A1A1A"/>
          <w:sz w:val="20"/>
          <w:szCs w:val="20"/>
          <w:lang w:eastAsia="fr-FR"/>
        </w:rPr>
        <w:t>PKM LOGISTIQUE (Chargement pour TOYO INK)</w:t>
      </w:r>
    </w:p>
    <w:p w14:paraId="27FCBCCB" w14:textId="77777777" w:rsidR="00EF5764" w:rsidRPr="001270AB" w:rsidRDefault="00EF5764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A65ECA" w:rsidRPr="001270AB">
        <w:rPr>
          <w:rFonts w:cs="Al Bayan Plain"/>
          <w:b w:val="0"/>
          <w:color w:val="1A1A1A"/>
          <w:sz w:val="20"/>
          <w:szCs w:val="20"/>
          <w:lang w:eastAsia="fr-FR"/>
        </w:rPr>
        <w:t>990 Route de Noyon</w:t>
      </w:r>
    </w:p>
    <w:p w14:paraId="25E38EE4" w14:textId="77777777" w:rsidR="00EF5764" w:rsidRPr="001270AB" w:rsidRDefault="00EF5764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A65ECA" w:rsidRPr="001270AB">
        <w:rPr>
          <w:rFonts w:cs="Al Bayan Plain"/>
          <w:b w:val="0"/>
          <w:color w:val="1A1A1A"/>
          <w:sz w:val="20"/>
          <w:szCs w:val="20"/>
          <w:lang w:eastAsia="fr-FR"/>
        </w:rPr>
        <w:t>60190 REMY</w:t>
      </w:r>
    </w:p>
    <w:p w14:paraId="25ED7DD2" w14:textId="77777777" w:rsidR="00937EF9" w:rsidRPr="001270AB" w:rsidRDefault="00A65ECA" w:rsidP="00937EF9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937EF9" w:rsidRPr="001270AB">
        <w:rPr>
          <w:rFonts w:cs="Al Bayan Plain"/>
          <w:b w:val="0"/>
        </w:rPr>
        <w:tab/>
      </w:r>
      <w:r w:rsidR="00937EF9" w:rsidRPr="001270AB">
        <w:rPr>
          <w:rFonts w:cs="Al Bayan Plain"/>
          <w:b w:val="0"/>
        </w:rPr>
        <w:tab/>
      </w:r>
      <w:r w:rsidR="00937EF9" w:rsidRPr="001270AB">
        <w:rPr>
          <w:rFonts w:cs="Al Bayan Plain"/>
          <w:b w:val="0"/>
        </w:rPr>
        <w:tab/>
      </w:r>
    </w:p>
    <w:p w14:paraId="2300B596" w14:textId="77777777" w:rsidR="001270AB" w:rsidRDefault="001270AB" w:rsidP="00937EF9">
      <w:pPr>
        <w:rPr>
          <w:rFonts w:cs="Al Bayan Plain"/>
        </w:rPr>
      </w:pPr>
    </w:p>
    <w:p w14:paraId="6D42FC3A" w14:textId="29CBB54E" w:rsidR="00937EF9" w:rsidRPr="001270AB" w:rsidRDefault="00937EF9" w:rsidP="00937EF9">
      <w:pPr>
        <w:rPr>
          <w:rFonts w:cs="Al Bayan Plain"/>
          <w:color w:val="FF0000"/>
        </w:rPr>
      </w:pPr>
      <w:r w:rsidRPr="001270AB">
        <w:rPr>
          <w:rFonts w:cs="Al Bayan Plain"/>
        </w:rPr>
        <w:t xml:space="preserve">Date de </w:t>
      </w:r>
      <w:proofErr w:type="gramStart"/>
      <w:r w:rsidRPr="001270AB">
        <w:rPr>
          <w:rFonts w:cs="Al Bayan Plain"/>
        </w:rPr>
        <w:t>livraison: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A65ECA" w:rsidRPr="001270AB">
        <w:rPr>
          <w:rFonts w:cs="Al Bayan Plain"/>
          <w:color w:val="FF0000"/>
        </w:rPr>
        <w:t xml:space="preserve">MARDI 12 JUILLET 2016 </w:t>
      </w:r>
    </w:p>
    <w:p w14:paraId="3DD33AE0" w14:textId="77777777" w:rsidR="001270AB" w:rsidRDefault="001270AB" w:rsidP="00EF3454">
      <w:pPr>
        <w:rPr>
          <w:rFonts w:cs="Al Bayan Plain"/>
          <w:highlight w:val="yellow"/>
        </w:rPr>
      </w:pPr>
    </w:p>
    <w:p w14:paraId="6B867C50" w14:textId="77777777" w:rsidR="00EF3454" w:rsidRPr="001270AB" w:rsidRDefault="00EF3454" w:rsidP="00EF3454">
      <w:pPr>
        <w:rPr>
          <w:rFonts w:cs="Al Bayan Plain"/>
        </w:rPr>
      </w:pPr>
      <w:r w:rsidRPr="001270AB">
        <w:rPr>
          <w:rFonts w:cs="Al Bayan Plain"/>
          <w:highlight w:val="yellow"/>
        </w:rPr>
        <w:t xml:space="preserve">SE PRESENTER SOUS BB PLAST – 20123 MILANO - </w:t>
      </w:r>
      <w:proofErr w:type="spellStart"/>
      <w:r w:rsidRPr="001270AB">
        <w:rPr>
          <w:rFonts w:cs="Al Bayan Plain"/>
          <w:highlight w:val="yellow"/>
        </w:rPr>
        <w:t>Italy</w:t>
      </w:r>
      <w:proofErr w:type="spellEnd"/>
      <w:r w:rsidRPr="001270AB">
        <w:rPr>
          <w:rFonts w:cs="Al Bayan Plain"/>
        </w:rPr>
        <w:t xml:space="preserve"> </w:t>
      </w:r>
    </w:p>
    <w:p w14:paraId="215BFA35" w14:textId="77777777" w:rsidR="00EF3454" w:rsidRPr="001270AB" w:rsidRDefault="00EF3454" w:rsidP="00EF3454">
      <w:pPr>
        <w:rPr>
          <w:rFonts w:cs="Al Bayan Plain"/>
        </w:rPr>
      </w:pPr>
      <w:r w:rsidRPr="001270AB">
        <w:rPr>
          <w:rFonts w:cs="Al Bayan Plain"/>
        </w:rPr>
        <w:t xml:space="preserve">Lieu de </w:t>
      </w:r>
      <w:proofErr w:type="gramStart"/>
      <w:r w:rsidRPr="001270AB">
        <w:rPr>
          <w:rFonts w:cs="Al Bayan Plain"/>
        </w:rPr>
        <w:t>livraison:</w:t>
      </w:r>
      <w:proofErr w:type="gramEnd"/>
      <w:r w:rsidRPr="001270AB">
        <w:rPr>
          <w:rFonts w:cs="Al Bayan Plain"/>
        </w:rPr>
        <w:t xml:space="preserve"> </w:t>
      </w:r>
    </w:p>
    <w:p w14:paraId="609A8185" w14:textId="77777777" w:rsidR="00EF3454" w:rsidRPr="001270AB" w:rsidRDefault="00EF3454" w:rsidP="008F31D8">
      <w:pPr>
        <w:ind w:left="2160" w:firstLine="720"/>
        <w:rPr>
          <w:rFonts w:cs="Al Bayan Plain"/>
          <w:color w:val="1A1A1A"/>
          <w:sz w:val="20"/>
          <w:szCs w:val="20"/>
          <w:lang w:eastAsia="fr-FR"/>
        </w:rPr>
      </w:pPr>
      <w:r w:rsidRPr="001270AB">
        <w:rPr>
          <w:rFonts w:cs="Al Bayan Plain"/>
          <w:color w:val="1A1A1A"/>
          <w:sz w:val="20"/>
          <w:szCs w:val="20"/>
          <w:lang w:eastAsia="fr-FR"/>
        </w:rPr>
        <w:t>CI.GA SRL</w:t>
      </w:r>
    </w:p>
    <w:p w14:paraId="2267A2FC" w14:textId="77777777" w:rsidR="00EF3454" w:rsidRPr="001270AB" w:rsidRDefault="00EF3454" w:rsidP="008F31D8">
      <w:pPr>
        <w:ind w:left="2160" w:firstLine="720"/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>VIA Pinerolo, 75</w:t>
      </w:r>
      <w:r w:rsidRPr="001270AB">
        <w:rPr>
          <w:rFonts w:ascii="MS Mincho" w:eastAsia="MS Mincho" w:hAnsi="MS Mincho" w:cs="MS Mincho"/>
          <w:b w:val="0"/>
          <w:color w:val="1A1A1A"/>
          <w:sz w:val="20"/>
          <w:szCs w:val="20"/>
          <w:lang w:eastAsia="fr-FR"/>
        </w:rPr>
        <w:t> </w:t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 xml:space="preserve">10060 PANCALIERI (Torino) tel +39 (0) 11 9735952 </w:t>
      </w:r>
    </w:p>
    <w:p w14:paraId="7CE464F3" w14:textId="77777777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  <w:b w:val="0"/>
        </w:rPr>
        <w:tab/>
      </w:r>
      <w:r w:rsidRPr="001270AB">
        <w:rPr>
          <w:rFonts w:cs="Al Bayan Plain"/>
          <w:b w:val="0"/>
        </w:rPr>
        <w:tab/>
      </w:r>
      <w:r w:rsidRPr="001270AB">
        <w:rPr>
          <w:rFonts w:cs="Al Bayan Plain"/>
          <w:b w:val="0"/>
        </w:rPr>
        <w:tab/>
      </w:r>
      <w:r w:rsidR="0041214C" w:rsidRPr="001270AB">
        <w:rPr>
          <w:rFonts w:cs="Al Bayan Plain"/>
          <w:b w:val="0"/>
        </w:rPr>
        <w:t>                          </w:t>
      </w:r>
      <w:r w:rsidRPr="001270AB">
        <w:rPr>
          <w:rFonts w:cs="Al Bayan Plain"/>
          <w:b w:val="0"/>
        </w:rPr>
        <w:t>                         </w:t>
      </w:r>
      <w:r w:rsidRPr="001270AB">
        <w:rPr>
          <w:rFonts w:cs="Al Bayan Plain"/>
          <w:b w:val="0"/>
        </w:rPr>
        <w:tab/>
      </w:r>
    </w:p>
    <w:p w14:paraId="6101C273" w14:textId="77777777" w:rsidR="00937EF9" w:rsidRPr="001270AB" w:rsidRDefault="00937EF9" w:rsidP="00937EF9">
      <w:pPr>
        <w:tabs>
          <w:tab w:val="left" w:pos="2268"/>
        </w:tabs>
        <w:rPr>
          <w:rFonts w:cs="Al Bayan Plain"/>
          <w:b w:val="0"/>
        </w:rPr>
      </w:pPr>
      <w:proofErr w:type="gramStart"/>
      <w:r w:rsidRPr="001270AB">
        <w:rPr>
          <w:rFonts w:cs="Al Bayan Plain"/>
        </w:rPr>
        <w:t>Véhicule: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proofErr w:type="spellStart"/>
      <w:r w:rsidRPr="001270AB">
        <w:rPr>
          <w:rFonts w:cs="Al Bayan Plain"/>
          <w:b w:val="0"/>
        </w:rPr>
        <w:t>Tautliner</w:t>
      </w:r>
      <w:proofErr w:type="spellEnd"/>
      <w:r w:rsidRPr="001270AB">
        <w:rPr>
          <w:rFonts w:cs="Al Bayan Plain"/>
          <w:b w:val="0"/>
        </w:rPr>
        <w:t xml:space="preserve"> 2,60m </w:t>
      </w:r>
      <w:proofErr w:type="spellStart"/>
      <w:r w:rsidRPr="001270AB">
        <w:rPr>
          <w:rFonts w:cs="Al Bayan Plain"/>
          <w:b w:val="0"/>
        </w:rPr>
        <w:t>ss</w:t>
      </w:r>
      <w:proofErr w:type="spellEnd"/>
      <w:r w:rsidRPr="001270AB">
        <w:rPr>
          <w:rFonts w:cs="Al Bayan Plain"/>
          <w:b w:val="0"/>
        </w:rPr>
        <w:t xml:space="preserve"> barres</w:t>
      </w:r>
    </w:p>
    <w:p w14:paraId="1B8D9F81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232CD6A8" w14:textId="77777777" w:rsidR="00937EF9" w:rsidRPr="001270AB" w:rsidRDefault="00937EF9" w:rsidP="00937EF9">
      <w:pPr>
        <w:tabs>
          <w:tab w:val="left" w:pos="2268"/>
        </w:tabs>
        <w:rPr>
          <w:rFonts w:cs="Al Bayan Plain"/>
        </w:rPr>
      </w:pPr>
      <w:r w:rsidRPr="001270AB">
        <w:rPr>
          <w:rFonts w:cs="Al Bayan Plain"/>
        </w:rPr>
        <w:t xml:space="preserve">Matières </w:t>
      </w:r>
      <w:proofErr w:type="gramStart"/>
      <w:r w:rsidRPr="001270AB">
        <w:rPr>
          <w:rFonts w:cs="Al Bayan Plain"/>
        </w:rPr>
        <w:t>transportées:</w:t>
      </w:r>
      <w:proofErr w:type="gramEnd"/>
      <w:r w:rsidRPr="001270AB">
        <w:rPr>
          <w:rFonts w:cs="Al Bayan Plain"/>
        </w:rPr>
        <w:tab/>
      </w:r>
      <w:r w:rsidR="006D2FBC" w:rsidRPr="001270AB">
        <w:rPr>
          <w:rFonts w:cs="Al Bayan Plain"/>
          <w:b w:val="0"/>
        </w:rPr>
        <w:t xml:space="preserve">Granulés </w:t>
      </w:r>
      <w:r w:rsidR="00EF3454" w:rsidRPr="001270AB">
        <w:rPr>
          <w:rFonts w:cs="Al Bayan Plain"/>
          <w:b w:val="0"/>
        </w:rPr>
        <w:t xml:space="preserve">ABS/PC Noir en </w:t>
      </w:r>
      <w:proofErr w:type="spellStart"/>
      <w:r w:rsidR="00EF3454" w:rsidRPr="001270AB">
        <w:rPr>
          <w:rFonts w:cs="Al Bayan Plain"/>
          <w:b w:val="0"/>
        </w:rPr>
        <w:t>octabins</w:t>
      </w:r>
      <w:proofErr w:type="spellEnd"/>
    </w:p>
    <w:p w14:paraId="0A33A6C1" w14:textId="77777777" w:rsidR="00EF5764" w:rsidRPr="001270AB" w:rsidRDefault="00EF5764" w:rsidP="00937EF9">
      <w:pPr>
        <w:rPr>
          <w:rFonts w:cs="Al Bayan Plain"/>
        </w:rPr>
      </w:pPr>
    </w:p>
    <w:p w14:paraId="7A90E4AB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 xml:space="preserve">Tonnage </w:t>
      </w:r>
      <w:proofErr w:type="spellStart"/>
      <w:proofErr w:type="gramStart"/>
      <w:r w:rsidRPr="001270AB">
        <w:rPr>
          <w:rFonts w:cs="Al Bayan Plain"/>
        </w:rPr>
        <w:t>approx</w:t>
      </w:r>
      <w:proofErr w:type="spellEnd"/>
      <w:r w:rsidRPr="001270AB">
        <w:rPr>
          <w:rFonts w:cs="Al Bayan Plain"/>
        </w:rPr>
        <w:t>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EF3454" w:rsidRPr="001270AB">
        <w:rPr>
          <w:rFonts w:cs="Al Bayan Plain"/>
          <w:b w:val="0"/>
        </w:rPr>
        <w:t>20 Tonnes</w:t>
      </w:r>
    </w:p>
    <w:p w14:paraId="23A17AEB" w14:textId="77777777" w:rsidR="001270AB" w:rsidRDefault="001270AB" w:rsidP="00937EF9">
      <w:pPr>
        <w:tabs>
          <w:tab w:val="left" w:pos="2268"/>
        </w:tabs>
        <w:rPr>
          <w:rFonts w:cs="Al Bayan Plain"/>
        </w:rPr>
      </w:pPr>
    </w:p>
    <w:p w14:paraId="04F55A86" w14:textId="77777777" w:rsidR="00937EF9" w:rsidRPr="001270AB" w:rsidRDefault="00937EF9" w:rsidP="00937EF9">
      <w:pPr>
        <w:tabs>
          <w:tab w:val="left" w:pos="2268"/>
        </w:tabs>
        <w:rPr>
          <w:rFonts w:cs="Al Bayan Plain"/>
          <w:b w:val="0"/>
        </w:rPr>
      </w:pPr>
      <w:proofErr w:type="gramStart"/>
      <w:r w:rsidRPr="001270AB">
        <w:rPr>
          <w:rFonts w:cs="Al Bayan Plain"/>
        </w:rPr>
        <w:t>Tarif: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EF3454" w:rsidRPr="001270AB">
        <w:rPr>
          <w:rFonts w:cs="Al Bayan Plain"/>
        </w:rPr>
        <w:t>950€</w:t>
      </w:r>
    </w:p>
    <w:p w14:paraId="539E6F4A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  <w:bookmarkStart w:id="0" w:name="_GoBack"/>
      <w:bookmarkEnd w:id="0"/>
    </w:p>
    <w:p w14:paraId="002054F6" w14:textId="77777777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</w:rPr>
        <w:t>Conditions de paiement </w:t>
      </w:r>
      <w:r w:rsidR="00EF5764" w:rsidRPr="001270AB">
        <w:rPr>
          <w:rFonts w:cs="Al Bayan Plain"/>
          <w:b w:val="0"/>
        </w:rPr>
        <w:t>: 30 Jours date de facture par virement bancaire</w:t>
      </w:r>
    </w:p>
    <w:p w14:paraId="73680422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787370FB" w14:textId="77777777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  <w:b w:val="0"/>
        </w:rPr>
        <w:t>Merci par avance,</w:t>
      </w:r>
    </w:p>
    <w:p w14:paraId="7FC2334F" w14:textId="77777777" w:rsidR="008151AB" w:rsidRPr="00EF3454" w:rsidRDefault="00EF3454" w:rsidP="00BE0B7C">
      <w:pPr>
        <w:rPr>
          <w:rFonts w:ascii="Avenir Book" w:hAnsi="Avenir Book"/>
          <w:b w:val="0"/>
        </w:rPr>
      </w:pPr>
      <w:r w:rsidRPr="001270AB">
        <w:rPr>
          <w:rFonts w:cs="Al Bayan Plain"/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09359BD" wp14:editId="2FE64735">
            <wp:simplePos x="0" y="0"/>
            <wp:positionH relativeFrom="column">
              <wp:posOffset>-830580</wp:posOffset>
            </wp:positionH>
            <wp:positionV relativeFrom="paragraph">
              <wp:posOffset>1014546</wp:posOffset>
            </wp:positionV>
            <wp:extent cx="7379970" cy="507365"/>
            <wp:effectExtent l="0" t="0" r="1143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AB">
        <w:rPr>
          <w:rFonts w:cs="Al Bayan Plai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04681CA" wp14:editId="1BEDF6F1">
            <wp:simplePos x="0" y="0"/>
            <wp:positionH relativeFrom="column">
              <wp:posOffset>-270531</wp:posOffset>
            </wp:positionH>
            <wp:positionV relativeFrom="paragraph">
              <wp:posOffset>231734</wp:posOffset>
            </wp:positionV>
            <wp:extent cx="1655929" cy="754300"/>
            <wp:effectExtent l="0" t="0" r="0" b="8255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642" cy="76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EF9" w:rsidRPr="001270AB">
        <w:rPr>
          <w:rFonts w:cs="Al Bayan Plain"/>
          <w:b w:val="0"/>
        </w:rPr>
        <w:t>Cordialement.</w:t>
      </w:r>
    </w:p>
    <w:sectPr w:rsidR="008151AB" w:rsidRPr="00EF3454" w:rsidSect="00A0205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6D51F" w14:textId="77777777" w:rsidR="002139BF" w:rsidRDefault="002139BF" w:rsidP="005440AF">
      <w:r>
        <w:separator/>
      </w:r>
    </w:p>
  </w:endnote>
  <w:endnote w:type="continuationSeparator" w:id="0">
    <w:p w14:paraId="40B8AE57" w14:textId="77777777" w:rsidR="002139BF" w:rsidRDefault="002139B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39E14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301B7" w14:textId="77777777"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121DE4CD" wp14:editId="1FDF5A40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D554C" w14:textId="77777777" w:rsidR="002139BF" w:rsidRDefault="002139BF" w:rsidP="005440AF">
      <w:r>
        <w:separator/>
      </w:r>
    </w:p>
  </w:footnote>
  <w:footnote w:type="continuationSeparator" w:id="0">
    <w:p w14:paraId="309DEC27" w14:textId="77777777" w:rsidR="002139BF" w:rsidRDefault="002139B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9375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4600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8633F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85170C" w14:textId="77777777"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14:paraId="1DD212A9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1F229512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0CBD8572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5DB518D7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86D35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A656A6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FB07A3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4D66A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468B478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5189A"/>
    <w:rsid w:val="000C2439"/>
    <w:rsid w:val="000E1E2B"/>
    <w:rsid w:val="00101FA6"/>
    <w:rsid w:val="00126DA4"/>
    <w:rsid w:val="001270AB"/>
    <w:rsid w:val="00160C4D"/>
    <w:rsid w:val="00191526"/>
    <w:rsid w:val="001A12CC"/>
    <w:rsid w:val="001C1425"/>
    <w:rsid w:val="001E5955"/>
    <w:rsid w:val="001F25E9"/>
    <w:rsid w:val="002139BF"/>
    <w:rsid w:val="00215E84"/>
    <w:rsid w:val="00292748"/>
    <w:rsid w:val="00296AAF"/>
    <w:rsid w:val="002A4E58"/>
    <w:rsid w:val="00300E40"/>
    <w:rsid w:val="00306AA2"/>
    <w:rsid w:val="00333AF3"/>
    <w:rsid w:val="0036323F"/>
    <w:rsid w:val="003A60A6"/>
    <w:rsid w:val="003B2749"/>
    <w:rsid w:val="0041214C"/>
    <w:rsid w:val="004758EA"/>
    <w:rsid w:val="0048201A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A27DF"/>
    <w:rsid w:val="006D1279"/>
    <w:rsid w:val="006D2FBC"/>
    <w:rsid w:val="006D7F9F"/>
    <w:rsid w:val="00710351"/>
    <w:rsid w:val="00762801"/>
    <w:rsid w:val="00784CDC"/>
    <w:rsid w:val="007D61CF"/>
    <w:rsid w:val="008151AB"/>
    <w:rsid w:val="008542C4"/>
    <w:rsid w:val="00877D3B"/>
    <w:rsid w:val="008B59B1"/>
    <w:rsid w:val="008D0C8B"/>
    <w:rsid w:val="008D6580"/>
    <w:rsid w:val="008F31D8"/>
    <w:rsid w:val="00904598"/>
    <w:rsid w:val="00937EF9"/>
    <w:rsid w:val="00940645"/>
    <w:rsid w:val="00997E97"/>
    <w:rsid w:val="009C796B"/>
    <w:rsid w:val="009D2A9B"/>
    <w:rsid w:val="009D48D5"/>
    <w:rsid w:val="009F3C1A"/>
    <w:rsid w:val="00A02051"/>
    <w:rsid w:val="00A35CCE"/>
    <w:rsid w:val="00A65ECA"/>
    <w:rsid w:val="00B32F88"/>
    <w:rsid w:val="00B77FFE"/>
    <w:rsid w:val="00BE0B7C"/>
    <w:rsid w:val="00C362FC"/>
    <w:rsid w:val="00C45053"/>
    <w:rsid w:val="00CC6537"/>
    <w:rsid w:val="00CD0039"/>
    <w:rsid w:val="00D36361"/>
    <w:rsid w:val="00D77DA4"/>
    <w:rsid w:val="00D84AD6"/>
    <w:rsid w:val="00DA1858"/>
    <w:rsid w:val="00E04119"/>
    <w:rsid w:val="00E344E6"/>
    <w:rsid w:val="00E57B9D"/>
    <w:rsid w:val="00E845FB"/>
    <w:rsid w:val="00EE10F0"/>
    <w:rsid w:val="00EF3454"/>
    <w:rsid w:val="00EF5764"/>
    <w:rsid w:val="00F02E41"/>
    <w:rsid w:val="00F274B7"/>
    <w:rsid w:val="00F92F34"/>
    <w:rsid w:val="00FC2AEC"/>
    <w:rsid w:val="00FE2EB9"/>
    <w:rsid w:val="00FE569F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2C59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12</TotalTime>
  <Pages>1</Pages>
  <Words>143</Words>
  <Characters>789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2014-04-02T09:20:00Z</cp:lastPrinted>
  <dcterms:created xsi:type="dcterms:W3CDTF">2016-07-07T08:10:00Z</dcterms:created>
  <dcterms:modified xsi:type="dcterms:W3CDTF">2016-07-07T08:27:00Z</dcterms:modified>
</cp:coreProperties>
</file>