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7F24904C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CE2A84">
        <w:rPr>
          <w:rFonts w:ascii="Avenir Next" w:hAnsi="Avenir Next"/>
          <w:sz w:val="20"/>
          <w:szCs w:val="20"/>
        </w:rPr>
        <w:t>30</w:t>
      </w:r>
      <w:r w:rsidR="00A605AC">
        <w:rPr>
          <w:rFonts w:ascii="Avenir Next" w:hAnsi="Avenir Next"/>
          <w:sz w:val="20"/>
          <w:szCs w:val="20"/>
        </w:rPr>
        <w:t>6</w:t>
      </w:r>
      <w:r w:rsidR="006C72DF">
        <w:rPr>
          <w:rFonts w:ascii="Avenir Next" w:hAnsi="Avenir Next"/>
          <w:sz w:val="20"/>
          <w:szCs w:val="20"/>
        </w:rPr>
        <w:t>1</w:t>
      </w:r>
      <w:r w:rsidR="002268CE">
        <w:rPr>
          <w:rFonts w:ascii="Avenir Next" w:hAnsi="Avenir Next"/>
          <w:sz w:val="20"/>
          <w:szCs w:val="20"/>
        </w:rPr>
        <w:t>2</w:t>
      </w:r>
      <w:r w:rsidR="002268CE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6C72DF">
        <w:rPr>
          <w:rFonts w:ascii="Avenir Next" w:hAnsi="Avenir Next"/>
          <w:b w:val="0"/>
          <w:sz w:val="20"/>
          <w:szCs w:val="20"/>
        </w:rPr>
        <w:t>8 Juin 2023</w:t>
      </w:r>
    </w:p>
    <w:p w14:paraId="36C07C7C" w14:textId="2C3FC299" w:rsidR="004E300D" w:rsidRDefault="006D1130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6pt;height:243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47731266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5C312455" w14:textId="56936C33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mc:AlternateContent>
            <mc:Choice Requires="w16se">
              <w:rFonts w:ascii="Avenir Next" w:hAnsi="Avenir Next"/>
            </mc:Choice>
            <mc:Fallback>
              <w:rFonts w:ascii="Apple Color Emoji" w:eastAsia="Apple Color Emoji" w:hAnsi="Apple Color Emoji" w:cs="Apple Color Emoji"/>
            </mc:Fallback>
          </mc:AlternateContent>
          <w:sz w:val="20"/>
          <w:szCs w:val="20"/>
        </w:rPr>
        <mc:AlternateContent>
          <mc:Choice Requires="w16se">
            <w16se:symEx w16se:font="Apple Color Emoji" w16se:char="26A0"/>
          </mc:Choice>
          <mc:Fallback>
            <w:t>⚠</w:t>
          </mc:Fallback>
        </mc:AlternateContent>
      </w:r>
      <w:r>
        <w:rPr>
          <w:rFonts w:ascii="Avenir Next" w:hAnsi="Avenir Next"/>
          <w:sz w:val="20"/>
          <w:szCs w:val="20"/>
        </w:rPr>
        <w:t>️ Chargement sur palettes BOIS uniquement</w:t>
      </w:r>
    </w:p>
    <w:p w14:paraId="70AAB38C" w14:textId="2AC8864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 xml:space="preserve">Les big-bags doivent être en parfait état (aucun trou accepté, même filmé ! ) </w:t>
      </w:r>
    </w:p>
    <w:p w14:paraId="69D4D32B" w14:textId="6058C7EC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houssés avec étiquette fournie par E.DEAL OBLIGATOIRE</w:t>
      </w:r>
    </w:p>
    <w:p w14:paraId="48FA9169" w14:textId="309E7C1A" w:rsidR="006C72DF" w:rsidRDefault="006C72DF" w:rsidP="00C45053">
      <w:pPr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Big-bags Sanglés obligatoirement.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5E8C17B9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2268CE">
        <w:rPr>
          <w:rFonts w:ascii="Avenir Next" w:hAnsi="Avenir Next"/>
          <w:color w:val="FF0000"/>
          <w:sz w:val="20"/>
          <w:szCs w:val="20"/>
        </w:rPr>
        <w:t>MARDI 20 JUIN 2023</w:t>
      </w:r>
      <w:r w:rsidR="006C72DF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2C686" w14:textId="77777777" w:rsidR="006D1130" w:rsidRDefault="006D1130" w:rsidP="005440AF">
      <w:r>
        <w:separator/>
      </w:r>
    </w:p>
  </w:endnote>
  <w:endnote w:type="continuationSeparator" w:id="0">
    <w:p w14:paraId="29A0E1D9" w14:textId="77777777" w:rsidR="006D1130" w:rsidRDefault="006D1130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FCCED" w14:textId="77777777" w:rsidR="006D1130" w:rsidRDefault="006D1130" w:rsidP="005440AF">
      <w:r>
        <w:separator/>
      </w:r>
    </w:p>
  </w:footnote>
  <w:footnote w:type="continuationSeparator" w:id="0">
    <w:p w14:paraId="3A288AFF" w14:textId="77777777" w:rsidR="006D1130" w:rsidRDefault="006D1130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5F5F"/>
    <w:rsid w:val="007B6CCC"/>
    <w:rsid w:val="007C239D"/>
    <w:rsid w:val="007E4962"/>
    <w:rsid w:val="008145A0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2023-06-08T10:06:00Z</dcterms:created>
  <dcterms:modified xsi:type="dcterms:W3CDTF">2023-06-08T10:08:00Z</dcterms:modified>
</cp:coreProperties>
</file>